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5E" w:rsidRDefault="00082D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567E5E">
        <w:rPr>
          <w:rFonts w:asciiTheme="minorHAnsi" w:hAnsiTheme="minorHAnsi" w:cstheme="minorHAnsi"/>
          <w:b/>
          <w:sz w:val="28"/>
          <w:szCs w:val="28"/>
        </w:rPr>
        <w:t>……..</w:t>
      </w:r>
      <w:proofErr w:type="gramEnd"/>
      <w:r w:rsidRPr="00567E5E">
        <w:rPr>
          <w:rFonts w:asciiTheme="minorHAnsi" w:hAnsiTheme="minorHAnsi" w:cstheme="minorHAnsi"/>
          <w:b/>
          <w:sz w:val="28"/>
          <w:szCs w:val="28"/>
        </w:rPr>
        <w:t xml:space="preserve"> FAKÜLTESİ</w:t>
      </w:r>
      <w:r w:rsidR="00567E5E">
        <w:rPr>
          <w:rFonts w:asciiTheme="minorHAnsi" w:hAnsiTheme="minorHAnsi" w:cstheme="minorHAnsi"/>
          <w:b/>
          <w:sz w:val="28"/>
          <w:szCs w:val="28"/>
        </w:rPr>
        <w:t>/YÜKSEKOKULU/MESLEK YÜKSEKOKULU</w:t>
      </w:r>
    </w:p>
    <w:p w:rsidR="006C122D" w:rsidRPr="00567E5E" w:rsidRDefault="00567E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7E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082D41" w:rsidRPr="00567E5E">
        <w:rPr>
          <w:rFonts w:asciiTheme="minorHAnsi" w:hAnsiTheme="minorHAnsi" w:cstheme="minorHAnsi"/>
          <w:b/>
          <w:sz w:val="28"/>
          <w:szCs w:val="28"/>
        </w:rPr>
        <w:t>………</w:t>
      </w:r>
      <w:proofErr w:type="gramEnd"/>
      <w:r w:rsidR="00082D41" w:rsidRPr="00567E5E">
        <w:rPr>
          <w:rFonts w:asciiTheme="minorHAnsi" w:hAnsiTheme="minorHAnsi" w:cstheme="minorHAnsi"/>
          <w:b/>
          <w:sz w:val="28"/>
          <w:szCs w:val="28"/>
        </w:rPr>
        <w:t xml:space="preserve"> 202</w:t>
      </w:r>
      <w:proofErr w:type="gramStart"/>
      <w:r w:rsidR="00082D41" w:rsidRPr="00567E5E">
        <w:rPr>
          <w:rFonts w:asciiTheme="minorHAnsi" w:hAnsiTheme="minorHAnsi" w:cstheme="minorHAnsi"/>
          <w:b/>
          <w:sz w:val="28"/>
          <w:szCs w:val="28"/>
        </w:rPr>
        <w:t>..</w:t>
      </w:r>
      <w:proofErr w:type="gramEnd"/>
      <w:r w:rsidR="00082D41" w:rsidRPr="00567E5E">
        <w:rPr>
          <w:rFonts w:asciiTheme="minorHAnsi" w:hAnsiTheme="minorHAnsi" w:cstheme="minorHAnsi"/>
          <w:b/>
          <w:sz w:val="28"/>
          <w:szCs w:val="28"/>
        </w:rPr>
        <w:t xml:space="preserve"> ÖĞRENCİ/AKADEMİK/İDARİ MEMNUNİYET ANKETİ </w:t>
      </w:r>
    </w:p>
    <w:p w:rsidR="00567E5E" w:rsidRPr="00567E5E" w:rsidRDefault="00567E5E">
      <w:pPr>
        <w:spacing w:after="0"/>
        <w:jc w:val="center"/>
        <w:rPr>
          <w:rFonts w:asciiTheme="minorHAnsi" w:hAnsiTheme="minorHAnsi" w:cstheme="minorHAnsi"/>
          <w:b/>
          <w:sz w:val="27"/>
          <w:szCs w:val="27"/>
        </w:rPr>
      </w:pPr>
    </w:p>
    <w:p w:rsidR="006C122D" w:rsidRPr="00567E5E" w:rsidRDefault="00082D41">
      <w:pPr>
        <w:spacing w:after="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567E5E">
        <w:rPr>
          <w:rFonts w:asciiTheme="minorHAnsi" w:hAnsiTheme="minorHAnsi" w:cstheme="minorHAnsi"/>
          <w:b/>
          <w:sz w:val="27"/>
          <w:szCs w:val="27"/>
        </w:rPr>
        <w:t>1.Bölüm</w:t>
      </w:r>
    </w:p>
    <w:p w:rsidR="006C122D" w:rsidRPr="00567E5E" w:rsidRDefault="00082D41">
      <w:pPr>
        <w:jc w:val="center"/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sz w:val="27"/>
          <w:szCs w:val="27"/>
        </w:rPr>
        <w:t>Genel Durum</w:t>
      </w:r>
    </w:p>
    <w:p w:rsidR="006C122D" w:rsidRPr="00567E5E" w:rsidRDefault="00082D41">
      <w:pPr>
        <w:ind w:left="-141"/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Ankete Katılım Durumu</w:t>
      </w:r>
    </w:p>
    <w:tbl>
      <w:tblPr>
        <w:tblStyle w:val="af3"/>
        <w:tblW w:w="8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2400"/>
        <w:gridCol w:w="2490"/>
        <w:gridCol w:w="1800"/>
      </w:tblGrid>
      <w:tr w:rsidR="006C122D" w:rsidRPr="00567E5E">
        <w:trPr>
          <w:trHeight w:val="360"/>
        </w:trPr>
        <w:tc>
          <w:tcPr>
            <w:tcW w:w="22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:rsidR="006C122D" w:rsidRPr="00567E5E" w:rsidRDefault="006C12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67E5E">
              <w:rPr>
                <w:rFonts w:asciiTheme="minorHAnsi" w:hAnsiTheme="minorHAnsi" w:cstheme="minorHAnsi"/>
                <w:b/>
                <w:color w:val="000000"/>
              </w:rPr>
              <w:t>Genel Öğrenci Sayısı</w:t>
            </w:r>
          </w:p>
        </w:tc>
        <w:tc>
          <w:tcPr>
            <w:tcW w:w="24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67E5E">
              <w:rPr>
                <w:rFonts w:asciiTheme="minorHAnsi" w:hAnsiTheme="minorHAnsi" w:cstheme="minorHAnsi"/>
                <w:b/>
                <w:color w:val="000000"/>
              </w:rPr>
              <w:t>Katılan Öğrenci Sayısı</w:t>
            </w: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67E5E">
              <w:rPr>
                <w:rFonts w:asciiTheme="minorHAnsi" w:hAnsiTheme="minorHAnsi" w:cstheme="minorHAnsi"/>
                <w:b/>
                <w:color w:val="000000"/>
              </w:rPr>
              <w:t>Katılım Oranı</w:t>
            </w:r>
          </w:p>
        </w:tc>
      </w:tr>
      <w:tr w:rsidR="006C122D" w:rsidRPr="00567E5E">
        <w:tc>
          <w:tcPr>
            <w:tcW w:w="22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Üniversite Genel</w:t>
            </w:r>
          </w:p>
        </w:tc>
        <w:tc>
          <w:tcPr>
            <w:tcW w:w="24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229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Birim</w:t>
            </w:r>
          </w:p>
        </w:tc>
        <w:tc>
          <w:tcPr>
            <w:tcW w:w="24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C122D" w:rsidRPr="00567E5E" w:rsidRDefault="006C12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b/>
          <w:color w:val="000000"/>
        </w:rPr>
      </w:pPr>
    </w:p>
    <w:p w:rsidR="006C122D" w:rsidRPr="00567E5E" w:rsidRDefault="00082D41">
      <w:pPr>
        <w:ind w:left="-141"/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Bölüm/Program Bazında Katılım Durumu</w:t>
      </w:r>
    </w:p>
    <w:tbl>
      <w:tblPr>
        <w:tblStyle w:val="af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3"/>
        <w:gridCol w:w="1538"/>
        <w:gridCol w:w="1818"/>
        <w:gridCol w:w="1843"/>
      </w:tblGrid>
      <w:tr w:rsidR="006C122D" w:rsidRPr="00567E5E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A Bölümü/Programı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Katılım Oranı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B Bölümü/Programı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Katılım Oranı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567E5E">
            <w:pPr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..</w:t>
            </w:r>
            <w:proofErr w:type="gramEnd"/>
            <w:r w:rsidR="00082D41" w:rsidRPr="00567E5E">
              <w:rPr>
                <w:rFonts w:asciiTheme="minorHAnsi" w:hAnsiTheme="minorHAnsi" w:cstheme="minorHAnsi"/>
                <w:b/>
              </w:rPr>
              <w:t>Bölümü/Programı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Katılım Oranı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567E5E">
            <w:pPr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..</w:t>
            </w:r>
            <w:proofErr w:type="gramEnd"/>
            <w:r w:rsidR="00082D41" w:rsidRPr="00567E5E">
              <w:rPr>
                <w:rFonts w:asciiTheme="minorHAnsi" w:hAnsiTheme="minorHAnsi" w:cstheme="minorHAnsi"/>
                <w:b/>
              </w:rPr>
              <w:t>Bölümü/Programı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Katılım Oranı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7E5E" w:rsidRPr="00567E5E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567E5E" w:rsidRPr="00567E5E" w:rsidRDefault="00567E5E" w:rsidP="00567E5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567E5E" w:rsidRPr="00567E5E" w:rsidRDefault="00567E5E" w:rsidP="00567E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567E5E" w:rsidRPr="00567E5E" w:rsidRDefault="00567E5E" w:rsidP="00567E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Katılım Oranı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567E5E" w:rsidRPr="00567E5E" w:rsidRDefault="00567E5E" w:rsidP="00567E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7E5E" w:rsidRPr="00567E5E">
        <w:tc>
          <w:tcPr>
            <w:tcW w:w="38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567E5E" w:rsidRPr="00567E5E" w:rsidRDefault="00567E5E" w:rsidP="00567E5E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Toplam Öğrenci Sayısı</w:t>
            </w:r>
          </w:p>
        </w:tc>
        <w:tc>
          <w:tcPr>
            <w:tcW w:w="153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567E5E" w:rsidRPr="00567E5E" w:rsidRDefault="00567E5E" w:rsidP="00567E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567E5E" w:rsidRPr="00567E5E" w:rsidRDefault="00567E5E" w:rsidP="00567E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Katılım Oranı</w:t>
            </w:r>
          </w:p>
        </w:tc>
        <w:tc>
          <w:tcPr>
            <w:tcW w:w="184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567E5E" w:rsidRPr="00567E5E" w:rsidRDefault="00567E5E" w:rsidP="00567E5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C122D" w:rsidRPr="00567E5E" w:rsidRDefault="006C122D">
      <w:pPr>
        <w:rPr>
          <w:rFonts w:asciiTheme="minorHAnsi" w:hAnsiTheme="minorHAnsi" w:cstheme="minorHAnsi"/>
          <w:b/>
          <w:sz w:val="8"/>
          <w:szCs w:val="8"/>
        </w:rPr>
      </w:pPr>
    </w:p>
    <w:p w:rsidR="006C122D" w:rsidRPr="00567E5E" w:rsidRDefault="00082D41">
      <w:pPr>
        <w:ind w:left="-141"/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Genel Puan Durumu</w:t>
      </w:r>
    </w:p>
    <w:tbl>
      <w:tblPr>
        <w:tblStyle w:val="a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409"/>
        <w:gridCol w:w="2263"/>
      </w:tblGrid>
      <w:tr w:rsidR="006C122D" w:rsidRPr="00567E5E">
        <w:trPr>
          <w:trHeight w:val="300"/>
        </w:trPr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:rsidR="006C122D" w:rsidRPr="00567E5E" w:rsidRDefault="006C122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67E5E">
              <w:rPr>
                <w:rFonts w:asciiTheme="minorHAnsi" w:hAnsiTheme="minorHAnsi" w:cstheme="minorHAnsi"/>
                <w:b/>
                <w:color w:val="000000"/>
              </w:rPr>
              <w:t>Üniversite Genel Puanı</w:t>
            </w: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vAlign w:val="center"/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67E5E">
              <w:rPr>
                <w:rFonts w:asciiTheme="minorHAnsi" w:hAnsiTheme="minorHAnsi" w:cstheme="minorHAnsi"/>
                <w:b/>
                <w:color w:val="000000"/>
              </w:rPr>
              <w:t>Birim Genel Puanı</w:t>
            </w:r>
          </w:p>
        </w:tc>
      </w:tr>
      <w:tr w:rsidR="006C122D" w:rsidRPr="00567E5E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Öğrencilere Sunulan Hizmetler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Yönetsel Hizmetler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Genel Olarak Eğitim Programı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Genel Olarak Ders Veren Öğretim Elemanları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Kurumsal Bağlılık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Uzaktan Eğitim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22D" w:rsidRPr="00567E5E">
        <w:tc>
          <w:tcPr>
            <w:tcW w:w="439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082D41">
            <w:pPr>
              <w:rPr>
                <w:rFonts w:asciiTheme="minorHAnsi" w:hAnsiTheme="minorHAnsi" w:cstheme="minorHAnsi"/>
                <w:b/>
              </w:rPr>
            </w:pPr>
            <w:r w:rsidRPr="00567E5E">
              <w:rPr>
                <w:rFonts w:asciiTheme="minorHAnsi" w:hAnsiTheme="minorHAnsi" w:cstheme="minorHAnsi"/>
                <w:b/>
              </w:rPr>
              <w:t>GENEL PUAN</w:t>
            </w:r>
          </w:p>
        </w:tc>
        <w:tc>
          <w:tcPr>
            <w:tcW w:w="2409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center"/>
          </w:tcPr>
          <w:p w:rsidR="006C122D" w:rsidRPr="00567E5E" w:rsidRDefault="006C122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6C122D" w:rsidRPr="00567E5E" w:rsidRDefault="006C122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p w:rsidR="006C122D" w:rsidRPr="00567E5E" w:rsidRDefault="00082D41">
      <w:pPr>
        <w:pBdr>
          <w:top w:val="nil"/>
          <w:left w:val="nil"/>
          <w:bottom w:val="nil"/>
          <w:right w:val="nil"/>
          <w:between w:val="nil"/>
        </w:pBdr>
        <w:ind w:left="-141"/>
        <w:rPr>
          <w:rFonts w:asciiTheme="minorHAnsi" w:eastAsia="Arial" w:hAnsiTheme="minorHAnsi" w:cstheme="minorHAnsi"/>
          <w:b/>
          <w:i/>
          <w:sz w:val="27"/>
          <w:szCs w:val="27"/>
        </w:rPr>
      </w:pPr>
      <w:r w:rsidRPr="00567E5E">
        <w:rPr>
          <w:rFonts w:asciiTheme="minorHAnsi" w:hAnsiTheme="minorHAnsi" w:cstheme="minorHAnsi"/>
          <w:b/>
          <w:i/>
        </w:rPr>
        <w:t>Birimi İlgilendiren Son İki Döneme Ait Memnuniyet İfadeleri</w:t>
      </w:r>
    </w:p>
    <w:tbl>
      <w:tblPr>
        <w:tblStyle w:val="af6"/>
        <w:tblW w:w="9525" w:type="dxa"/>
        <w:jc w:val="center"/>
        <w:tblInd w:w="0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6095"/>
        <w:gridCol w:w="992"/>
        <w:gridCol w:w="1028"/>
      </w:tblGrid>
      <w:tr w:rsidR="006C122D" w:rsidRPr="00567E5E" w:rsidTr="0056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Align w:val="center"/>
          </w:tcPr>
          <w:p w:rsidR="006C122D" w:rsidRPr="00567E5E" w:rsidRDefault="00082D4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67E5E">
              <w:rPr>
                <w:rFonts w:asciiTheme="minorHAnsi" w:hAnsiTheme="minorHAnsi" w:cstheme="minorHAnsi"/>
                <w:color w:val="000000"/>
              </w:rPr>
              <w:t>İFADE GRUPLARI</w:t>
            </w:r>
          </w:p>
        </w:tc>
        <w:tc>
          <w:tcPr>
            <w:tcW w:w="6095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67E5E">
              <w:rPr>
                <w:rFonts w:asciiTheme="minorHAnsi" w:hAnsiTheme="minorHAnsi" w:cstheme="minorHAnsi"/>
                <w:color w:val="000000"/>
              </w:rPr>
              <w:t>İFADELER</w:t>
            </w:r>
          </w:p>
        </w:tc>
        <w:tc>
          <w:tcPr>
            <w:tcW w:w="992" w:type="dxa"/>
            <w:tcBorders>
              <w:bottom w:val="single" w:sz="6" w:space="0" w:color="4BACC6"/>
            </w:tcBorders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567E5E">
              <w:rPr>
                <w:rFonts w:asciiTheme="minorHAnsi" w:hAnsiTheme="minorHAnsi" w:cstheme="minorHAnsi"/>
                <w:color w:val="000000"/>
              </w:rPr>
              <w:t>…..</w:t>
            </w:r>
            <w:proofErr w:type="gramEnd"/>
            <w:r w:rsidRPr="00567E5E">
              <w:rPr>
                <w:rFonts w:asciiTheme="minorHAnsi" w:hAnsiTheme="minorHAnsi" w:cstheme="minorHAnsi"/>
                <w:color w:val="000000"/>
              </w:rPr>
              <w:t xml:space="preserve"> 20</w:t>
            </w:r>
            <w:proofErr w:type="gramStart"/>
            <w:r w:rsidRPr="00567E5E">
              <w:rPr>
                <w:rFonts w:asciiTheme="minorHAnsi" w:hAnsiTheme="minorHAnsi" w:cstheme="minorHAnsi"/>
                <w:color w:val="000000"/>
              </w:rPr>
              <w:t>..</w:t>
            </w:r>
            <w:proofErr w:type="gramEnd"/>
          </w:p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67E5E">
              <w:rPr>
                <w:rFonts w:asciiTheme="minorHAnsi" w:hAnsiTheme="minorHAnsi" w:cstheme="minorHAnsi"/>
                <w:color w:val="000000"/>
              </w:rPr>
              <w:t>(%)</w:t>
            </w:r>
          </w:p>
        </w:tc>
        <w:tc>
          <w:tcPr>
            <w:tcW w:w="1028" w:type="dxa"/>
            <w:vAlign w:val="center"/>
          </w:tcPr>
          <w:p w:rsidR="006C122D" w:rsidRPr="00567E5E" w:rsidRDefault="00567E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 xml:space="preserve"> 20</w:t>
            </w:r>
            <w:r w:rsidR="00082D41" w:rsidRPr="00567E5E">
              <w:rPr>
                <w:rFonts w:asciiTheme="minorHAnsi" w:hAnsiTheme="minorHAnsi" w:cstheme="minorHAnsi"/>
                <w:color w:val="000000"/>
              </w:rPr>
              <w:t>…</w:t>
            </w:r>
          </w:p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67E5E">
              <w:rPr>
                <w:rFonts w:asciiTheme="minorHAnsi" w:hAnsiTheme="minorHAnsi" w:cstheme="minorHAnsi"/>
                <w:color w:val="000000"/>
              </w:rPr>
              <w:t>(%)</w:t>
            </w: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  <w:vAlign w:val="center"/>
          </w:tcPr>
          <w:p w:rsidR="006C122D" w:rsidRPr="00567E5E" w:rsidRDefault="00082D41" w:rsidP="00567E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ÖĞRENCİLERE SUNULAN HİZMETLER</w:t>
            </w: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Üniversitemizde öğrencilere yönelik sosyal, kültürel etkinlikler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Üniversitemizde öğrencilere yönelik sportif etkinlikler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Üniversitemizde öğrencilere yönelik bütün faaliyetlerle ilgili duyurular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Üniversitemizin sağladığı burs olanakları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Merkez kütüphane ve dokümantasyon hizmetleri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Üniversitemiz yemekhanesinde sunulan hizmetler genel olarak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Üniversitemiz yemekhanesinde sunulan yemeğin niteliği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Üniversitemizin sosyal mekânları (kantin, kafeterya, büfe, </w:t>
            </w:r>
            <w:proofErr w:type="spellStart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v.b</w:t>
            </w:r>
            <w:proofErr w:type="spellEnd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.)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Üniversitemizin spor tesisleri ihtiyacı karşılayacak yeterliktedir.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Üniversitemiz tarafından sunulan sağlık hizmetleri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 Gençlik Danışma Merkezinde verilen hizmetler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Öğrenci otomasyon sistemi etkin ve yeterli çalışmaktadır.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Üniversitemizin internet sayfasından gerekli bilgilere ulaşılabilmektedir.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Üniversitemizin sağladığı güvenlik hizmetleri yeterlidir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Üniversitemizde genel kullanıma açık alanlar (bahçe, park yerleri, spor alanları, tuvaletler vb.) temiz ve bakımlıdır.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Yerleşkemize dışarıdan ulaşım olanakları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Yerleşkemiz içindeki düzenlemeler (yol, trafik levhaları, otopark, yeşil alan, peyzaj vb.)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 Üniversitemizde fotokopi, kırtasiye vb. genel ihtiyacı karşılayacak nitelikte hizmetler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</w:t>
            </w:r>
            <w:proofErr w:type="spellStart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Görükle</w:t>
            </w:r>
            <w:proofErr w:type="spellEnd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yerleşkesi içindeki ulaşım olanakları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 Üniversitemizde öğrenci toplulukları etkin olarak çalışmaktadır.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 Üniversitemizde mezuniyet sonrası iş seçenekleri konusunda yeterli bilgilendirme yapılmaktadır.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22. Üniversitemizde öğrencilere yönelik kariyer geliştirme etkinlikleri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23. Genel olarak üniversitemizin öğrencilere sunduğu hizmetlerden memnunum.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  <w:vAlign w:val="center"/>
          </w:tcPr>
          <w:p w:rsidR="006C122D" w:rsidRPr="00567E5E" w:rsidRDefault="00082D41" w:rsidP="00567E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YÖNETSEL HİZMETLER</w:t>
            </w: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Üniversitemizde öğrencileri ilgilendiren yasa ve yönetmelikler hakkında yeterli bilgilendirme yapılır.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Üniversitemizde öğrencileri ilgilendiren konularda öğrenci temsilcilerinin karar süreçlerine katılmaları sağlanır.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Üniversitemizde öğrencilerin sorun ve önerilerini iletebileceği kanallar etkin çalışmaktadır.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Üniversitemiz üst yönetimi öğrenci sorunlarının çözümü için çaba gösterir.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Fakülte/yüksekokul yönetimi öğrenci sorunlarının çözümü için çaba gösterir.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Öğrencisi olduğum fakülte/yüksekokulda "öğrenci işleri" tarafından sağlanan hizmetler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Öğrencisi olduğum fakülte/yüksekokulda "not işleri" tarafından sağlanan hizmetler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Öğrencisi olduğum fakülte/yüksekokulda idari personelin öğrencilere karşı tutum ve davranışları olumludur.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Öğrencisi olduğum fakülte/yüksekokulda ders ve sınav programları zamanında duyurulmaktadır.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Öğrencisi olduğum fakülte/yüksekokulda tüm bürokratik işlemler kısa sürede bitirilir.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 Genel olarak sunulan yönetsel hizmetlerden memnunum.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  <w:vAlign w:val="center"/>
          </w:tcPr>
          <w:p w:rsidR="006C122D" w:rsidRPr="00567E5E" w:rsidRDefault="00082D41" w:rsidP="00567E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GENEL OLARAK EĞİTİM PROGRAMI</w:t>
            </w: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Dersler düzenli olarak yapılmaktadır.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Dersler açıklanan plana göre işlenir.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Dersler güncel bilgileri içermektedir.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Dersler için sunulan temel ve yardımcı kaynaklar günceldir.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Derslerin kuramsal ve uygulama ağırlığı uygun/dengeli dağıtılmıştır.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Dersler alanımla ilgili yeterlik kazandırmaktadır.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Dersler mesleki becerilerimin gelişmesi için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Dersler bizi çalışma hayatına hazırlamaktadır.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Öğrenciler isteği ve ilgisi doğrultusunda seçmeli dersler alabilmektedir.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Ders geçme sisteminin adil olduğunu düşünüyorum.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11. Sınav soruları dersin içeriği ile uyumlu ve kapsamlıdır.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Eğitimin yapıldığı derslikler fiziksel açıdan (temizlik, aydınlatma, klima, oturma düzeni vb.)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13. Eğitimin yapıldığı derslikler teknik donanım (bilgisayar, internet, </w:t>
            </w:r>
            <w:proofErr w:type="gramStart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projeksiyon</w:t>
            </w:r>
            <w:proofErr w:type="gramEnd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cihazı vb.) açısından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Uygulamalı eğitim programlarının yapıldığı ortamlar (laboratuvar, atölye, sera, işletme, vb.) yeterlidir.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Üniversitemizde öğrencilere yönelik yürütülen yurtdışı eğitim programları (ERASMUS, SECONDOS, staj vb.) hakkında yeterli bilgilendirme yapılmaktadır.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Üniversitemizde öğrencilere yönelik yürütülen yurtiçi eğitim programları (FARABİ) hakkında yeterli bilgilendirme yapılmaktadır.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17. Üniversitemizde </w:t>
            </w:r>
            <w:proofErr w:type="spellStart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yandal</w:t>
            </w:r>
            <w:proofErr w:type="spellEnd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olanakları hakkında yeterli bilgilendirme yapılmaktadır.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Üniversitemizde çift </w:t>
            </w:r>
            <w:proofErr w:type="spellStart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anadal</w:t>
            </w:r>
            <w:proofErr w:type="spellEnd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olanakları hakkında yeterli bilgilendirme yapılmaktadır.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 Genel olarak ön lisans/lisans eğitim programından memnunum.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GENEL OLARAK DERS VEREN ÖĞRETİM ELEMANLARI</w:t>
            </w: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Öğretim elemanları, öğrencilerden neler beklenildiğini (derse devam, ödev, okuma listesi/ kaynaklar ve değerlendirme süreci vb.) dönemin başında internet üzerinden veya basılı olarak açık bir şekilde belirtir.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Öğretim elemanları dersin içeriğine uygun öğretim yöntemleri kullanmaktadır.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Öğretim elemanları dersleri işlerken (</w:t>
            </w:r>
            <w:proofErr w:type="spellStart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yüzyüze</w:t>
            </w:r>
            <w:proofErr w:type="spellEnd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/uzaktan) dersin gerektirdiği eğitim teknolojilerinden (</w:t>
            </w:r>
            <w:proofErr w:type="gramStart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projeksiyon</w:t>
            </w:r>
            <w:proofErr w:type="gramEnd"/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web ortamı, vb.) yararlanır.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Derslerin uygulama/laboratuvar bölümü araştırma görevlileri (asistanlar) tarafından yapılmaktadır.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Derslere, öğretim üyelerinin yerine düzenli olarak araştırma görevlileri (asistanlar) girmektedir. (T)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Öğretim elemanları öğrencilerin sınav, ödev, proje vb. değerlendirmelerinde adil davranır.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Öğretim elemanları öğrencileri araştırma yapmaya yönlendirir.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Öğretim elemanlarına ders dışında da ulaşılabilir.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Öğretim Elemanları öğrencileri staj süreçlerinde bilgilendirir ve destekler.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Öğretim Elemanları öğrencilerin sosyal etkinliklere ve öğrenci topluluklarına katılımını destekler.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  <w:tcBorders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KURUMA BAĞLILIK</w:t>
            </w: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Uludağ Üniversitesi öğrencisi olmaktan memnunum.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Arkadaşlarıma ve yakınlarıma bu üniversiteyi tercih etmelerini tavsiye ederim.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Tekrar tercih yapabilseydim yine bu üniversiteyi tercih ederdim.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righ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082D41" w:rsidP="00567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Tekrar tercih yapabilseydim yine bu üniversitenin aynı bölümünü tercih ederdim.</w:t>
            </w:r>
          </w:p>
        </w:tc>
        <w:tc>
          <w:tcPr>
            <w:tcW w:w="992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 w:rsidP="0056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 w:rsidP="00567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C122D" w:rsidRPr="00567E5E" w:rsidRDefault="006C122D">
      <w:pPr>
        <w:jc w:val="center"/>
        <w:rPr>
          <w:rFonts w:asciiTheme="minorHAnsi" w:hAnsiTheme="minorHAnsi" w:cstheme="minorHAnsi"/>
        </w:rPr>
      </w:pPr>
    </w:p>
    <w:p w:rsidR="006C122D" w:rsidRPr="00567E5E" w:rsidRDefault="00082D41">
      <w:pPr>
        <w:spacing w:after="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567E5E">
        <w:rPr>
          <w:rFonts w:asciiTheme="minorHAnsi" w:hAnsiTheme="minorHAnsi" w:cstheme="minorHAnsi"/>
          <w:b/>
          <w:sz w:val="27"/>
          <w:szCs w:val="27"/>
        </w:rPr>
        <w:t>2.Bölüm</w:t>
      </w:r>
    </w:p>
    <w:p w:rsidR="006C122D" w:rsidRPr="00567E5E" w:rsidRDefault="00082D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7"/>
          <w:szCs w:val="27"/>
        </w:rPr>
      </w:pPr>
      <w:r w:rsidRPr="00567E5E">
        <w:rPr>
          <w:rFonts w:asciiTheme="minorHAnsi" w:hAnsiTheme="minorHAnsi" w:cstheme="minorHAnsi"/>
          <w:b/>
          <w:sz w:val="27"/>
          <w:szCs w:val="27"/>
        </w:rPr>
        <w:t>Güncel Dönem Değerlendirmesi</w:t>
      </w:r>
    </w:p>
    <w:p w:rsidR="006C122D" w:rsidRPr="00567E5E" w:rsidRDefault="00082D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7E5E">
        <w:rPr>
          <w:rFonts w:asciiTheme="minorHAnsi" w:hAnsiTheme="minorHAnsi" w:cstheme="minorHAnsi"/>
          <w:b/>
          <w:i/>
          <w:sz w:val="24"/>
          <w:szCs w:val="24"/>
        </w:rPr>
        <w:t>İfade Grubu Bazlı Değerlendirmeler ve İyileştirme Planlamaları</w:t>
      </w:r>
    </w:p>
    <w:p w:rsidR="006C122D" w:rsidRPr="00567E5E" w:rsidRDefault="00082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ind w:left="0" w:firstLine="0"/>
        <w:jc w:val="both"/>
        <w:rPr>
          <w:rFonts w:asciiTheme="minorHAnsi" w:hAnsiTheme="minorHAnsi" w:cstheme="minorHAnsi"/>
          <w:b/>
          <w:i/>
          <w:color w:val="000000"/>
        </w:rPr>
      </w:pPr>
      <w:r w:rsidRPr="00567E5E">
        <w:rPr>
          <w:rFonts w:asciiTheme="minorHAnsi" w:hAnsiTheme="minorHAnsi" w:cstheme="minorHAnsi"/>
          <w:b/>
          <w:i/>
        </w:rPr>
        <w:t xml:space="preserve">Genel olarak Birim </w:t>
      </w:r>
      <w:r w:rsidRPr="00567E5E">
        <w:rPr>
          <w:rFonts w:asciiTheme="minorHAnsi" w:hAnsiTheme="minorHAnsi" w:cstheme="minorHAnsi"/>
          <w:b/>
          <w:i/>
          <w:color w:val="000000"/>
        </w:rPr>
        <w:t>Memnuniyet Puanının ve Katılımının Değerlendirilmesi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567E5E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6C122D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  <w:b/>
          <w:i/>
        </w:rPr>
        <w:t xml:space="preserve">1.1. İyileştirme Planı </w:t>
      </w:r>
    </w:p>
    <w:tbl>
      <w:tblPr>
        <w:tblStyle w:val="af7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6C122D" w:rsidRPr="00567E5E" w:rsidTr="006C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eastAsia="Arial" w:hAnsiTheme="minorHAnsi" w:cstheme="minorHAnsi"/>
                <w:b w:val="0"/>
                <w:color w:val="000000"/>
                <w:sz w:val="20"/>
                <w:szCs w:val="20"/>
              </w:rPr>
              <w:t>1.</w:t>
            </w: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eastAsia="Arial" w:hAnsiTheme="minorHAnsi" w:cstheme="minorHAnsi"/>
                <w:b w:val="0"/>
                <w:color w:val="000000"/>
                <w:sz w:val="20"/>
                <w:szCs w:val="20"/>
              </w:rPr>
              <w:t>2.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567E5E">
              <w:rPr>
                <w:rFonts w:asciiTheme="minorHAnsi" w:eastAsia="Arial" w:hAnsiTheme="minorHAnsi" w:cstheme="minorHAnsi"/>
                <w:b w:val="0"/>
                <w:color w:val="000000"/>
                <w:sz w:val="20"/>
                <w:szCs w:val="20"/>
              </w:rPr>
              <w:t>3.</w:t>
            </w: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567E5E">
        <w:rPr>
          <w:rFonts w:asciiTheme="minorHAnsi" w:hAnsiTheme="minorHAnsi" w:cstheme="minorHAnsi"/>
          <w:b/>
          <w:i/>
          <w:color w:val="000000"/>
        </w:rPr>
        <w:t>Öğrencilere Sunulan Hizmetler İ</w:t>
      </w:r>
      <w:r w:rsidRPr="00567E5E">
        <w:rPr>
          <w:rFonts w:asciiTheme="minorHAnsi" w:hAnsiTheme="minorHAnsi" w:cstheme="minorHAnsi"/>
          <w:b/>
          <w:i/>
        </w:rPr>
        <w:t xml:space="preserve">fade Grubu </w:t>
      </w:r>
      <w:r w:rsidRPr="00567E5E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 xml:space="preserve">Bu İfade Grubunun ifade </w:t>
      </w:r>
      <w:proofErr w:type="gramStart"/>
      <w:r w:rsidRPr="00567E5E">
        <w:rPr>
          <w:rFonts w:asciiTheme="minorHAnsi" w:hAnsiTheme="minorHAnsi" w:cstheme="minorHAnsi"/>
        </w:rPr>
        <w:t>bazlı</w:t>
      </w:r>
      <w:proofErr w:type="gramEnd"/>
      <w:r w:rsidRPr="00567E5E">
        <w:rPr>
          <w:rFonts w:asciiTheme="minorHAnsi" w:hAnsiTheme="minorHAnsi" w:cstheme="minorHAnsi"/>
        </w:rPr>
        <w:t xml:space="preserve"> incelenmesinde, aşağıdaki maddeler Birim memnuniyet ortalamamızı düşürmektedir: </w:t>
      </w:r>
    </w:p>
    <w:tbl>
      <w:tblPr>
        <w:tblStyle w:val="af8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7119"/>
        <w:gridCol w:w="1296"/>
      </w:tblGrid>
      <w:tr w:rsidR="006C122D" w:rsidRPr="00567E5E" w:rsidTr="0056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296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shd w:val="clear" w:color="auto" w:fill="auto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6C122D" w:rsidRPr="00567E5E" w:rsidRDefault="00082D41">
      <w:pPr>
        <w:tabs>
          <w:tab w:val="left" w:pos="993"/>
        </w:tabs>
        <w:rPr>
          <w:rFonts w:asciiTheme="minorHAnsi" w:eastAsia="Helvetica Neue" w:hAnsiTheme="minorHAnsi" w:cstheme="minorHAnsi"/>
          <w:sz w:val="14"/>
          <w:szCs w:val="14"/>
          <w:highlight w:val="white"/>
        </w:rPr>
      </w:pPr>
      <w:r w:rsidRPr="00567E5E">
        <w:rPr>
          <w:rFonts w:asciiTheme="minorHAnsi" w:eastAsia="Helvetica Neue" w:hAnsiTheme="minorHAnsi" w:cstheme="minorHAnsi"/>
          <w:color w:val="000000"/>
          <w:sz w:val="20"/>
          <w:szCs w:val="20"/>
          <w:highlight w:val="white"/>
        </w:rPr>
        <w:t xml:space="preserve"> </w:t>
      </w: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2.1. İyileştirme Planı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>Bu kapsamda yukarıda yer alan hususlarla ilgili iyileştirmelerin aşağıdaki şekilde yapılması düşünülmektedir.</w:t>
      </w:r>
    </w:p>
    <w:p w:rsidR="006C122D" w:rsidRPr="00567E5E" w:rsidRDefault="006C122D">
      <w:pPr>
        <w:spacing w:after="0"/>
        <w:rPr>
          <w:rFonts w:asciiTheme="minorHAnsi" w:eastAsia="Arial" w:hAnsiTheme="minorHAnsi" w:cstheme="minorHAnsi"/>
          <w:b/>
          <w:sz w:val="11"/>
          <w:szCs w:val="11"/>
        </w:rPr>
      </w:pPr>
    </w:p>
    <w:tbl>
      <w:tblPr>
        <w:tblStyle w:val="af9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15"/>
      </w:tblGrid>
      <w:tr w:rsidR="006C122D" w:rsidRPr="00567E5E" w:rsidTr="006C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shd w:val="clear" w:color="auto" w:fill="auto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5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  <w:szCs w:val="10"/>
        </w:rPr>
      </w:pPr>
    </w:p>
    <w:p w:rsidR="006C122D" w:rsidRPr="00567E5E" w:rsidRDefault="00082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567E5E">
        <w:rPr>
          <w:rFonts w:asciiTheme="minorHAnsi" w:hAnsiTheme="minorHAnsi" w:cstheme="minorHAnsi"/>
          <w:b/>
          <w:i/>
          <w:color w:val="000000"/>
        </w:rPr>
        <w:t xml:space="preserve">Yönetsel Hizmetler </w:t>
      </w:r>
      <w:r w:rsidRPr="00567E5E">
        <w:rPr>
          <w:rFonts w:asciiTheme="minorHAnsi" w:hAnsiTheme="minorHAnsi" w:cstheme="minorHAnsi"/>
          <w:b/>
          <w:i/>
        </w:rPr>
        <w:t xml:space="preserve">İfade Grubu </w:t>
      </w:r>
      <w:r w:rsidRPr="00567E5E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 xml:space="preserve">Bu İfade Grubunun ifade </w:t>
      </w:r>
      <w:proofErr w:type="gramStart"/>
      <w:r w:rsidRPr="00567E5E">
        <w:rPr>
          <w:rFonts w:asciiTheme="minorHAnsi" w:hAnsiTheme="minorHAnsi" w:cstheme="minorHAnsi"/>
        </w:rPr>
        <w:t>bazlı</w:t>
      </w:r>
      <w:proofErr w:type="gramEnd"/>
      <w:r w:rsidRPr="00567E5E">
        <w:rPr>
          <w:rFonts w:asciiTheme="minorHAnsi" w:hAnsiTheme="minorHAnsi" w:cstheme="minorHAnsi"/>
        </w:rPr>
        <w:t xml:space="preserve"> incelenmesinde, aşağıdaki maddeler Birim memnuniyet ortalamamızı düşürmektedir: </w:t>
      </w:r>
    </w:p>
    <w:p w:rsidR="006C122D" w:rsidRPr="00567E5E" w:rsidRDefault="006C122D">
      <w:pPr>
        <w:spacing w:after="0"/>
        <w:jc w:val="center"/>
        <w:rPr>
          <w:rFonts w:asciiTheme="minorHAnsi" w:eastAsia="Arial" w:hAnsiTheme="minorHAnsi" w:cstheme="minorHAnsi"/>
          <w:b/>
          <w:sz w:val="27"/>
          <w:szCs w:val="27"/>
        </w:rPr>
      </w:pPr>
    </w:p>
    <w:tbl>
      <w:tblPr>
        <w:tblStyle w:val="afa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879"/>
        <w:gridCol w:w="1536"/>
      </w:tblGrid>
      <w:tr w:rsidR="006C122D" w:rsidRPr="00567E5E" w:rsidTr="0056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536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  <w:shd w:val="clear" w:color="auto" w:fill="auto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6C122D" w:rsidRPr="00567E5E" w:rsidRDefault="006C122D">
      <w:pPr>
        <w:rPr>
          <w:rFonts w:asciiTheme="minorHAnsi" w:hAnsiTheme="minorHAnsi" w:cstheme="minorHAnsi"/>
          <w:szCs w:val="8"/>
        </w:rPr>
      </w:pP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3.1. İyileştirme Planı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>Bu kapsamda yukarıda yer alan hususlarla ilgili iyileştirmelerin aşağıdaki şekilde yapılması düşünülmektedir.</w:t>
      </w:r>
    </w:p>
    <w:tbl>
      <w:tblPr>
        <w:tblStyle w:val="afb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6C122D" w:rsidRPr="00567E5E" w:rsidTr="006C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shd w:val="clear" w:color="auto" w:fill="auto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C122D" w:rsidRPr="00567E5E" w:rsidRDefault="006C122D">
      <w:pPr>
        <w:jc w:val="center"/>
        <w:rPr>
          <w:rFonts w:asciiTheme="minorHAnsi" w:hAnsiTheme="minorHAnsi" w:cstheme="minorHAnsi"/>
          <w:sz w:val="8"/>
          <w:szCs w:val="8"/>
        </w:rPr>
      </w:pPr>
    </w:p>
    <w:p w:rsidR="006C122D" w:rsidRPr="00567E5E" w:rsidRDefault="00082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567E5E">
        <w:rPr>
          <w:rFonts w:asciiTheme="minorHAnsi" w:hAnsiTheme="minorHAnsi" w:cstheme="minorHAnsi"/>
          <w:b/>
          <w:i/>
          <w:color w:val="000000"/>
        </w:rPr>
        <w:t xml:space="preserve">Genel Olarak Eğitim Programı </w:t>
      </w:r>
      <w:r w:rsidRPr="00567E5E">
        <w:rPr>
          <w:rFonts w:asciiTheme="minorHAnsi" w:hAnsiTheme="minorHAnsi" w:cstheme="minorHAnsi"/>
          <w:b/>
          <w:i/>
        </w:rPr>
        <w:t xml:space="preserve">İfade Grubu </w:t>
      </w:r>
      <w:r w:rsidRPr="00567E5E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  <w:r w:rsidRPr="00567E5E">
        <w:rPr>
          <w:rFonts w:asciiTheme="minorHAnsi" w:hAnsiTheme="minorHAnsi" w:cstheme="minorHAnsi"/>
        </w:rPr>
        <w:t xml:space="preserve"> </w:t>
      </w:r>
    </w:p>
    <w:p w:rsidR="006C122D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 xml:space="preserve">Bu İfade Grubunun ifade </w:t>
      </w:r>
      <w:proofErr w:type="gramStart"/>
      <w:r w:rsidRPr="00567E5E">
        <w:rPr>
          <w:rFonts w:asciiTheme="minorHAnsi" w:hAnsiTheme="minorHAnsi" w:cstheme="minorHAnsi"/>
        </w:rPr>
        <w:t>bazlı</w:t>
      </w:r>
      <w:proofErr w:type="gramEnd"/>
      <w:r w:rsidRPr="00567E5E">
        <w:rPr>
          <w:rFonts w:asciiTheme="minorHAnsi" w:hAnsiTheme="minorHAnsi" w:cstheme="minorHAnsi"/>
        </w:rPr>
        <w:t xml:space="preserve"> incelenmesinde, aşağıdaki maddeler Birim memnuniyet ortalamamızı düşürmektedir: </w:t>
      </w:r>
    </w:p>
    <w:p w:rsidR="00567E5E" w:rsidRPr="00567E5E" w:rsidRDefault="00567E5E">
      <w:pPr>
        <w:tabs>
          <w:tab w:val="left" w:pos="993"/>
        </w:tabs>
        <w:rPr>
          <w:rFonts w:asciiTheme="minorHAnsi" w:eastAsia="Arial" w:hAnsiTheme="minorHAnsi" w:cstheme="minorHAnsi"/>
          <w:b/>
          <w:szCs w:val="27"/>
        </w:rPr>
      </w:pPr>
    </w:p>
    <w:tbl>
      <w:tblPr>
        <w:tblStyle w:val="afc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6C122D" w:rsidRPr="00567E5E" w:rsidTr="0056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686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4.1. İyileştirme Planı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>Bu kapsamda yukarıda yer alan hususlarla ilgili iyileştirmelerin aşağıdaki şekilde yapılması düşünülmektedir.</w:t>
      </w:r>
    </w:p>
    <w:tbl>
      <w:tblPr>
        <w:tblStyle w:val="afd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6C122D" w:rsidRPr="00567E5E" w:rsidTr="006C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567E5E">
        <w:rPr>
          <w:rFonts w:asciiTheme="minorHAnsi" w:hAnsiTheme="minorHAnsi" w:cstheme="minorHAnsi"/>
          <w:b/>
          <w:i/>
          <w:color w:val="000000"/>
        </w:rPr>
        <w:t xml:space="preserve">Genel Olarak Ders Veren Öğretim Elemanları </w:t>
      </w:r>
      <w:r w:rsidRPr="00567E5E">
        <w:rPr>
          <w:rFonts w:asciiTheme="minorHAnsi" w:hAnsiTheme="minorHAnsi" w:cstheme="minorHAnsi"/>
          <w:b/>
          <w:i/>
        </w:rPr>
        <w:t xml:space="preserve">İfade Grubu </w:t>
      </w:r>
      <w:r w:rsidRPr="00567E5E">
        <w:rPr>
          <w:rFonts w:asciiTheme="minorHAnsi" w:hAnsiTheme="minorHAnsi" w:cstheme="minorHAnsi"/>
          <w:b/>
          <w:i/>
          <w:color w:val="000000"/>
        </w:rPr>
        <w:t>Değerlendirmesi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eastAsia="Arial" w:hAnsiTheme="minorHAnsi" w:cstheme="minorHAnsi"/>
          <w:b/>
          <w:sz w:val="27"/>
          <w:szCs w:val="27"/>
        </w:rPr>
      </w:pPr>
      <w:r w:rsidRPr="00567E5E">
        <w:rPr>
          <w:rFonts w:asciiTheme="minorHAnsi" w:hAnsiTheme="minorHAnsi" w:cstheme="minorHAnsi"/>
        </w:rPr>
        <w:t>(2</w:t>
      </w:r>
      <w:proofErr w:type="gramStart"/>
      <w:r w:rsidRPr="00567E5E">
        <w:rPr>
          <w:rFonts w:asciiTheme="minorHAnsi" w:hAnsiTheme="minorHAnsi" w:cstheme="minorHAnsi"/>
        </w:rPr>
        <w:t>.,</w:t>
      </w:r>
      <w:proofErr w:type="gramEnd"/>
      <w:r w:rsidRPr="00567E5E">
        <w:rPr>
          <w:rFonts w:asciiTheme="minorHAnsi" w:hAnsiTheme="minorHAnsi" w:cstheme="minorHAnsi"/>
        </w:rPr>
        <w:t xml:space="preserve"> 3. ve 4. Kısımlardaki incelemeye benzer olarak yapılmalıdır.)</w:t>
      </w:r>
    </w:p>
    <w:tbl>
      <w:tblPr>
        <w:tblStyle w:val="afe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6C122D" w:rsidRPr="00567E5E" w:rsidTr="0056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686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5.1. İyileştirme Planı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aff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6C122D" w:rsidRPr="00567E5E" w:rsidTr="006C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567E5E">
        <w:rPr>
          <w:rFonts w:asciiTheme="minorHAnsi" w:hAnsiTheme="minorHAnsi" w:cstheme="minorHAnsi"/>
          <w:b/>
          <w:i/>
          <w:color w:val="000000"/>
        </w:rPr>
        <w:t>Kurumsal Bağlılık Bölümü değerlendirmesi</w:t>
      </w: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</w:rPr>
        <w:t>(</w:t>
      </w: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aff0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6C122D" w:rsidRPr="00567E5E" w:rsidTr="0056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686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6.1. İyileştirme Planı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aff1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6C122D" w:rsidRPr="00567E5E" w:rsidTr="006C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rPr>
          <w:rFonts w:asciiTheme="minorHAnsi" w:hAnsiTheme="minorHAnsi" w:cstheme="minorHAnsi"/>
          <w:b/>
          <w:i/>
          <w:color w:val="000000"/>
        </w:rPr>
      </w:pPr>
      <w:r w:rsidRPr="00567E5E">
        <w:rPr>
          <w:rFonts w:asciiTheme="minorHAnsi" w:hAnsiTheme="minorHAnsi" w:cstheme="minorHAnsi"/>
          <w:b/>
          <w:i/>
          <w:color w:val="000000"/>
        </w:rPr>
        <w:t xml:space="preserve">Uzaktan Eğitim </w:t>
      </w:r>
      <w:r w:rsidRPr="00567E5E">
        <w:rPr>
          <w:rFonts w:asciiTheme="minorHAnsi" w:hAnsiTheme="minorHAnsi" w:cstheme="minorHAnsi"/>
          <w:b/>
          <w:i/>
        </w:rPr>
        <w:t xml:space="preserve">İfade </w:t>
      </w:r>
      <w:proofErr w:type="gramStart"/>
      <w:r w:rsidRPr="00567E5E">
        <w:rPr>
          <w:rFonts w:asciiTheme="minorHAnsi" w:hAnsiTheme="minorHAnsi" w:cstheme="minorHAnsi"/>
          <w:b/>
          <w:i/>
        </w:rPr>
        <w:t xml:space="preserve">Grubu </w:t>
      </w:r>
      <w:r w:rsidRPr="00567E5E">
        <w:rPr>
          <w:rFonts w:asciiTheme="minorHAnsi" w:hAnsiTheme="minorHAnsi" w:cstheme="minorHAnsi"/>
          <w:b/>
          <w:i/>
          <w:color w:val="000000"/>
        </w:rPr>
        <w:t xml:space="preserve"> değerlendirmesi</w:t>
      </w:r>
      <w:proofErr w:type="gramEnd"/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aff2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6C122D" w:rsidRPr="00567E5E" w:rsidTr="006C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686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8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7.1. İyileştirme Planı</w:t>
      </w:r>
    </w:p>
    <w:p w:rsidR="006C122D" w:rsidRPr="00567E5E" w:rsidRDefault="00082D41">
      <w:pPr>
        <w:tabs>
          <w:tab w:val="left" w:pos="993"/>
        </w:tabs>
        <w:jc w:val="both"/>
        <w:rPr>
          <w:rFonts w:asciiTheme="minorHAnsi" w:hAnsiTheme="minorHAnsi" w:cstheme="minorHAnsi"/>
          <w:b/>
          <w:i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>(2. 3. ve 4. Kısımlardaki planlamaya benzer olarak yapılmalıdır.)</w:t>
      </w:r>
    </w:p>
    <w:tbl>
      <w:tblPr>
        <w:tblStyle w:val="aff3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6C122D" w:rsidRPr="00567E5E" w:rsidTr="006C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C122D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567E5E" w:rsidRPr="00567E5E" w:rsidRDefault="00567E5E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spacing w:after="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567E5E">
        <w:rPr>
          <w:rFonts w:asciiTheme="minorHAnsi" w:hAnsiTheme="minorHAnsi" w:cstheme="minorHAnsi"/>
          <w:b/>
          <w:sz w:val="27"/>
          <w:szCs w:val="27"/>
        </w:rPr>
        <w:t>3.Bölüm</w:t>
      </w:r>
    </w:p>
    <w:p w:rsidR="006C122D" w:rsidRPr="00567E5E" w:rsidRDefault="00082D41">
      <w:pPr>
        <w:spacing w:after="0"/>
        <w:jc w:val="center"/>
        <w:rPr>
          <w:rFonts w:asciiTheme="minorHAnsi" w:eastAsia="Arial" w:hAnsiTheme="minorHAnsi" w:cstheme="minorHAnsi"/>
          <w:b/>
          <w:sz w:val="27"/>
          <w:szCs w:val="27"/>
        </w:rPr>
      </w:pPr>
      <w:r w:rsidRPr="00567E5E">
        <w:rPr>
          <w:rFonts w:asciiTheme="minorHAnsi" w:hAnsiTheme="minorHAnsi" w:cstheme="minorHAnsi"/>
          <w:b/>
          <w:sz w:val="27"/>
          <w:szCs w:val="27"/>
        </w:rPr>
        <w:t>Önceki Döneme Göre Değerlendirme</w:t>
      </w:r>
    </w:p>
    <w:tbl>
      <w:tblPr>
        <w:tblStyle w:val="aff4"/>
        <w:tblW w:w="9525" w:type="dxa"/>
        <w:jc w:val="center"/>
        <w:tblInd w:w="0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5475"/>
        <w:gridCol w:w="1215"/>
        <w:gridCol w:w="1080"/>
      </w:tblGrid>
      <w:tr w:rsidR="006C122D" w:rsidRPr="00567E5E" w:rsidTr="0056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Align w:val="center"/>
          </w:tcPr>
          <w:p w:rsidR="006C122D" w:rsidRPr="00567E5E" w:rsidRDefault="00082D41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7E5E">
              <w:rPr>
                <w:rFonts w:asciiTheme="minorHAnsi" w:eastAsia="Arial" w:hAnsiTheme="minorHAnsi" w:cstheme="minorHAnsi"/>
                <w:sz w:val="20"/>
                <w:szCs w:val="20"/>
              </w:rPr>
              <w:t>İFADE GRUPLARI</w:t>
            </w:r>
          </w:p>
        </w:tc>
        <w:tc>
          <w:tcPr>
            <w:tcW w:w="5475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7E5E">
              <w:rPr>
                <w:rFonts w:asciiTheme="minorHAnsi" w:eastAsia="Arial" w:hAnsiTheme="minorHAnsi" w:cstheme="minorHAnsi"/>
                <w:sz w:val="20"/>
                <w:szCs w:val="20"/>
              </w:rPr>
              <w:t>İFADELER</w:t>
            </w:r>
          </w:p>
        </w:tc>
        <w:tc>
          <w:tcPr>
            <w:tcW w:w="1215" w:type="dxa"/>
            <w:tcBorders>
              <w:bottom w:val="single" w:sz="6" w:space="0" w:color="4BACC6"/>
            </w:tcBorders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7E5E">
              <w:rPr>
                <w:rFonts w:asciiTheme="minorHAnsi" w:eastAsia="Arial" w:hAnsiTheme="minorHAnsi" w:cstheme="minorHAnsi"/>
                <w:sz w:val="20"/>
                <w:szCs w:val="20"/>
              </w:rPr>
              <w:t>Tem.2021</w:t>
            </w:r>
          </w:p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7E5E">
              <w:rPr>
                <w:rFonts w:asciiTheme="minorHAnsi" w:eastAsia="Arial" w:hAnsiTheme="minorHAnsi" w:cstheme="minorHAnsi"/>
                <w:sz w:val="20"/>
                <w:szCs w:val="20"/>
              </w:rPr>
              <w:t>(%)</w:t>
            </w:r>
          </w:p>
        </w:tc>
        <w:tc>
          <w:tcPr>
            <w:tcW w:w="1080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7E5E">
              <w:rPr>
                <w:rFonts w:asciiTheme="minorHAnsi" w:eastAsia="Arial" w:hAnsiTheme="minorHAnsi" w:cstheme="minorHAnsi"/>
                <w:sz w:val="20"/>
                <w:szCs w:val="20"/>
              </w:rPr>
              <w:t>Ara.2021</w:t>
            </w:r>
          </w:p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67E5E">
              <w:rPr>
                <w:rFonts w:asciiTheme="minorHAnsi" w:eastAsia="Arial" w:hAnsiTheme="minorHAnsi" w:cstheme="minorHAnsi"/>
                <w:sz w:val="20"/>
                <w:szCs w:val="20"/>
              </w:rPr>
              <w:t>(%)</w:t>
            </w: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ÖĞRENCİLERE SUNULAN HİZMETLER</w:t>
            </w:r>
          </w:p>
        </w:tc>
        <w:tc>
          <w:tcPr>
            <w:tcW w:w="547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6C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vAlign w:val="center"/>
          </w:tcPr>
          <w:p w:rsidR="006C122D" w:rsidRPr="00567E5E" w:rsidRDefault="006C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6C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YÖNETSEL HİZMETLER</w:t>
            </w:r>
          </w:p>
        </w:tc>
        <w:tc>
          <w:tcPr>
            <w:tcW w:w="547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6C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6C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GENEL OLARAK EĞİTİM PROGRAMI</w:t>
            </w:r>
          </w:p>
        </w:tc>
        <w:tc>
          <w:tcPr>
            <w:tcW w:w="547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6C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vAlign w:val="center"/>
          </w:tcPr>
          <w:p w:rsidR="006C122D" w:rsidRPr="00567E5E" w:rsidRDefault="006C1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5475" w:type="dxa"/>
            <w:tcBorders>
              <w:right w:val="single" w:sz="6" w:space="0" w:color="4BACC6"/>
            </w:tcBorders>
            <w:vAlign w:val="center"/>
          </w:tcPr>
          <w:p w:rsidR="006C122D" w:rsidRPr="00567E5E" w:rsidRDefault="006C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GENEL OLARAK DERS VEREN ÖĞRETİM ELEMANLARI</w:t>
            </w:r>
          </w:p>
        </w:tc>
        <w:tc>
          <w:tcPr>
            <w:tcW w:w="547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6C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tcBorders>
              <w:left w:val="single" w:sz="6" w:space="0" w:color="4BACC6"/>
              <w:right w:val="single" w:sz="6" w:space="0" w:color="4BACC6"/>
            </w:tcBorders>
            <w:vAlign w:val="center"/>
          </w:tcPr>
          <w:p w:rsidR="006C122D" w:rsidRPr="00567E5E" w:rsidRDefault="006C1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22D" w:rsidRPr="00567E5E" w:rsidRDefault="006C122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4BACC6"/>
            </w:tcBorders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6C122D" w:rsidRDefault="006C122D">
      <w:pPr>
        <w:tabs>
          <w:tab w:val="left" w:pos="993"/>
        </w:tabs>
        <w:ind w:left="720"/>
        <w:rPr>
          <w:rFonts w:asciiTheme="minorHAnsi" w:hAnsiTheme="minorHAnsi" w:cstheme="minorHAnsi"/>
          <w:b/>
          <w:i/>
        </w:rPr>
      </w:pPr>
    </w:p>
    <w:p w:rsidR="005A57EB" w:rsidRPr="00567E5E" w:rsidRDefault="005A57EB">
      <w:pPr>
        <w:tabs>
          <w:tab w:val="left" w:pos="993"/>
        </w:tabs>
        <w:ind w:left="720"/>
        <w:rPr>
          <w:rFonts w:asciiTheme="minorHAnsi" w:hAnsiTheme="minorHAnsi" w:cstheme="minorHAnsi"/>
          <w:b/>
          <w:i/>
        </w:rPr>
      </w:pP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Önceki Döneme Göre Memnuniyet Değerlendirmesi</w:t>
      </w: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eastAsia="Arial" w:hAnsiTheme="minorHAnsi" w:cstheme="minorHAnsi"/>
          <w:b/>
          <w:sz w:val="27"/>
          <w:szCs w:val="27"/>
        </w:rPr>
      </w:pPr>
      <w:r w:rsidRPr="00567E5E">
        <w:rPr>
          <w:rFonts w:asciiTheme="minorHAnsi" w:hAnsiTheme="minorHAnsi" w:cstheme="minorHAnsi"/>
        </w:rPr>
        <w:t>(2. bölümdeki incelemeye benzer olarak yapılmalıdır.)</w:t>
      </w:r>
    </w:p>
    <w:tbl>
      <w:tblPr>
        <w:tblStyle w:val="aff5"/>
        <w:tblW w:w="8415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1686"/>
      </w:tblGrid>
      <w:tr w:rsidR="006C122D" w:rsidRPr="00567E5E" w:rsidTr="0056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Madde</w:t>
            </w:r>
          </w:p>
        </w:tc>
        <w:tc>
          <w:tcPr>
            <w:tcW w:w="1686" w:type="dxa"/>
            <w:vAlign w:val="center"/>
          </w:tcPr>
          <w:p w:rsidR="006C122D" w:rsidRPr="00567E5E" w:rsidRDefault="00082D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Puanı</w:t>
            </w: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6C122D" w:rsidRPr="00567E5E" w:rsidTr="00567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9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C122D" w:rsidRPr="00567E5E" w:rsidRDefault="006C1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  <w:b/>
          <w:i/>
        </w:rPr>
      </w:pPr>
      <w:r w:rsidRPr="00567E5E">
        <w:rPr>
          <w:rFonts w:asciiTheme="minorHAnsi" w:hAnsiTheme="minorHAnsi" w:cstheme="minorHAnsi"/>
          <w:b/>
          <w:i/>
        </w:rPr>
        <w:t>İyileştirme Planı</w:t>
      </w:r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proofErr w:type="gramStart"/>
      <w:r w:rsidRPr="00567E5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proofErr w:type="gramEnd"/>
    </w:p>
    <w:p w:rsidR="006C122D" w:rsidRPr="00567E5E" w:rsidRDefault="00082D41">
      <w:pPr>
        <w:tabs>
          <w:tab w:val="left" w:pos="993"/>
        </w:tabs>
        <w:rPr>
          <w:rFonts w:asciiTheme="minorHAnsi" w:hAnsiTheme="minorHAnsi" w:cstheme="minorHAnsi"/>
        </w:rPr>
      </w:pPr>
      <w:r w:rsidRPr="00567E5E">
        <w:rPr>
          <w:rFonts w:asciiTheme="minorHAnsi" w:hAnsiTheme="minorHAnsi" w:cstheme="minorHAnsi"/>
        </w:rPr>
        <w:t>(2. bölümdeki planlamaya benzer olarak yapılmalıdır.)</w:t>
      </w:r>
    </w:p>
    <w:tbl>
      <w:tblPr>
        <w:tblStyle w:val="aff6"/>
        <w:tblW w:w="8460" w:type="dxa"/>
        <w:jc w:val="center"/>
        <w:tblInd w:w="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6C122D" w:rsidRPr="00567E5E" w:rsidTr="006C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082D41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567E5E">
              <w:rPr>
                <w:rFonts w:asciiTheme="minorHAnsi" w:eastAsia="Arial" w:hAnsiTheme="minorHAnsi" w:cstheme="minorHAnsi"/>
                <w:color w:val="000000"/>
              </w:rPr>
              <w:t>Yapılması Planlananlar</w:t>
            </w: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C122D" w:rsidRPr="00567E5E" w:rsidTr="006C1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vAlign w:val="center"/>
          </w:tcPr>
          <w:p w:rsidR="006C122D" w:rsidRPr="00567E5E" w:rsidRDefault="006C122D">
            <w:pP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p w:rsidR="006C122D" w:rsidRPr="00567E5E" w:rsidRDefault="006C122D">
      <w:pPr>
        <w:tabs>
          <w:tab w:val="left" w:pos="993"/>
        </w:tabs>
        <w:rPr>
          <w:rFonts w:asciiTheme="minorHAnsi" w:hAnsiTheme="minorHAnsi" w:cstheme="minorHAnsi"/>
        </w:rPr>
      </w:pPr>
    </w:p>
    <w:sectPr w:rsidR="006C122D" w:rsidRPr="00567E5E" w:rsidSect="00567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8" w:right="1417" w:bottom="836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82" w:rsidRDefault="00A55382">
      <w:pPr>
        <w:spacing w:after="0" w:line="240" w:lineRule="auto"/>
      </w:pPr>
      <w:r>
        <w:separator/>
      </w:r>
    </w:p>
  </w:endnote>
  <w:endnote w:type="continuationSeparator" w:id="0">
    <w:p w:rsidR="00A55382" w:rsidRDefault="00A5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EB" w:rsidRDefault="005A57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54"/>
      <w:gridCol w:w="3228"/>
      <w:gridCol w:w="3182"/>
    </w:tblGrid>
    <w:tr w:rsidR="00567E5E" w:rsidTr="00567E5E">
      <w:tc>
        <w:tcPr>
          <w:tcW w:w="3654" w:type="dxa"/>
        </w:tcPr>
        <w:p w:rsidR="00567E5E" w:rsidRDefault="00567E5E" w:rsidP="00453C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bookmarkStart w:id="0" w:name="_GoBack" w:colFirst="0" w:colLast="0"/>
          <w:r>
            <w:rPr>
              <w:color w:val="000000"/>
              <w:sz w:val="16"/>
              <w:szCs w:val="16"/>
            </w:rPr>
            <w:t>İlk Yayın Tarihi: 23.09.2022</w:t>
          </w:r>
        </w:p>
      </w:tc>
      <w:tc>
        <w:tcPr>
          <w:tcW w:w="3228" w:type="dxa"/>
        </w:tcPr>
        <w:p w:rsidR="00567E5E" w:rsidRDefault="00567E5E" w:rsidP="00453C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567E5E" w:rsidRDefault="00567E5E" w:rsidP="00453C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53C8B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53C8B">
            <w:rPr>
              <w:noProof/>
              <w:color w:val="000000"/>
              <w:sz w:val="16"/>
              <w:szCs w:val="16"/>
            </w:rPr>
            <w:t>9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567E5E" w:rsidTr="00567E5E">
      <w:tc>
        <w:tcPr>
          <w:tcW w:w="10064" w:type="dxa"/>
          <w:gridSpan w:val="3"/>
        </w:tcPr>
        <w:p w:rsidR="00567E5E" w:rsidRDefault="00567E5E" w:rsidP="00453C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  <w:bookmarkEnd w:id="0"/>
  </w:tbl>
  <w:p w:rsidR="006C122D" w:rsidRPr="00567E5E" w:rsidRDefault="006C122D" w:rsidP="00567E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EB" w:rsidRDefault="005A57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82" w:rsidRDefault="00A55382">
      <w:pPr>
        <w:spacing w:after="0" w:line="240" w:lineRule="auto"/>
      </w:pPr>
      <w:r>
        <w:separator/>
      </w:r>
    </w:p>
  </w:footnote>
  <w:footnote w:type="continuationSeparator" w:id="0">
    <w:p w:rsidR="00A55382" w:rsidRDefault="00A5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EB" w:rsidRDefault="005A57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567E5E" w:rsidRPr="00EB7CB4" w:rsidTr="00CE61D9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567E5E" w:rsidRPr="00EB7CB4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</w:rPr>
          </w:pPr>
          <w:r w:rsidRPr="00EB7CB4">
            <w:rPr>
              <w:noProof/>
              <w:color w:val="000000"/>
            </w:rPr>
            <w:drawing>
              <wp:inline distT="0" distB="0" distL="0" distR="0" wp14:anchorId="06D6B98F" wp14:editId="76996961">
                <wp:extent cx="447675" cy="447675"/>
                <wp:effectExtent l="0" t="0" r="0" b="0"/>
                <wp:docPr id="1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567E5E" w:rsidRPr="00EB7CB4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b/>
              <w:lang w:eastAsia="fr-FR"/>
            </w:rPr>
          </w:pPr>
          <w:r w:rsidRPr="00EB7CB4">
            <w:rPr>
              <w:b/>
              <w:lang w:eastAsia="fr-FR"/>
            </w:rPr>
            <w:t>BURSA ULUDAĞ ÜNİVERSİTESİ</w:t>
          </w:r>
        </w:p>
        <w:p w:rsidR="00567E5E" w:rsidRPr="00EB7CB4" w:rsidRDefault="00567E5E" w:rsidP="00567E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b/>
              <w:color w:val="000000"/>
            </w:rPr>
          </w:pPr>
          <w:r>
            <w:rPr>
              <w:b/>
              <w:lang w:eastAsia="fr-FR"/>
            </w:rPr>
            <w:t>MEMNUNİYET ANKETİ ANALİZ VE DEĞERLENDİRME RAPORU-LİSANS/ÖNLİSANS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567E5E" w:rsidRPr="00EB7CB4" w:rsidRDefault="00567E5E" w:rsidP="005A57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b/>
              <w:color w:val="000000"/>
            </w:rPr>
          </w:pPr>
          <w:r w:rsidRPr="00EB7CB4">
            <w:rPr>
              <w:b/>
              <w:color w:val="000000"/>
            </w:rPr>
            <w:t>F</w:t>
          </w:r>
          <w:r w:rsidR="005A57EB">
            <w:rPr>
              <w:b/>
              <w:color w:val="000000"/>
            </w:rPr>
            <w:t>R 5.5.2</w:t>
          </w:r>
          <w:r w:rsidRPr="00EB7CB4">
            <w:rPr>
              <w:b/>
            </w:rPr>
            <w:t>_</w:t>
          </w:r>
          <w:r w:rsidRPr="00EB7CB4">
            <w:rPr>
              <w:b/>
              <w:color w:val="000000"/>
            </w:rPr>
            <w:t>0</w:t>
          </w:r>
          <w:r w:rsidR="005A57EB">
            <w:rPr>
              <w:b/>
              <w:color w:val="000000"/>
            </w:rPr>
            <w:t>6</w:t>
          </w:r>
        </w:p>
      </w:tc>
    </w:tr>
  </w:tbl>
  <w:p w:rsidR="006C122D" w:rsidRDefault="006C12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EB" w:rsidRDefault="005A57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6F13"/>
    <w:multiLevelType w:val="multilevel"/>
    <w:tmpl w:val="EB22010C"/>
    <w:lvl w:ilvl="0">
      <w:start w:val="1"/>
      <w:numFmt w:val="decimal"/>
      <w:lvlText w:val="%1. Kısım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2D"/>
    <w:rsid w:val="00082D41"/>
    <w:rsid w:val="00453C8B"/>
    <w:rsid w:val="00567E5E"/>
    <w:rsid w:val="005A57EB"/>
    <w:rsid w:val="006C122D"/>
    <w:rsid w:val="00A5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DDA9A-B336-4087-B333-4F8722C5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1C5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01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71C5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7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8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9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a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b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c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d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e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0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1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7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8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9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a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b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c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d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e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0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1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2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3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4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5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ff6">
    <w:basedOn w:val="TableNormal0"/>
    <w:pPr>
      <w:spacing w:after="0" w:line="240" w:lineRule="auto"/>
    </w:pPr>
    <w:rPr>
      <w:color w:val="31849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56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7E5E"/>
  </w:style>
  <w:style w:type="paragraph" w:styleId="AltBilgi">
    <w:name w:val="footer"/>
    <w:basedOn w:val="Normal"/>
    <w:link w:val="AltBilgiChar"/>
    <w:uiPriority w:val="99"/>
    <w:unhideWhenUsed/>
    <w:rsid w:val="0056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GJvDeIXOBE/bqNpb8xO6dgEVg==">AMUW2mXKQBTut9u7ES0TFB/O5MUkNyAKceYnwwO65Ys3gdx8GwMwSUlR74ZAZUDIyQRqH+iKGt+9O8D8H/oN0j2yZhcJO13ZiMMh74RtAgyRPkHVm3GtMwU=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2021-12-13T10:25:00Z</dcterms:created>
  <dcterms:modified xsi:type="dcterms:W3CDTF">2024-05-21T12:07:00Z</dcterms:modified>
</cp:coreProperties>
</file>